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2672" w14:textId="1D7FEFF8" w:rsidR="008E1892" w:rsidRPr="00226A35" w:rsidRDefault="00997997" w:rsidP="00A11370">
      <w:pPr>
        <w:rPr>
          <w:rFonts w:ascii="Roboto" w:eastAsia="Times New Roman" w:hAnsi="Roboto" w:cs="Arial"/>
          <w:color w:val="200174"/>
          <w:kern w:val="0"/>
          <w:sz w:val="38"/>
          <w:szCs w:val="38"/>
          <w14:ligatures w14:val="none"/>
        </w:rPr>
      </w:pPr>
      <w:r w:rsidRPr="00226A35">
        <w:rPr>
          <w:rFonts w:ascii="Roboto" w:eastAsia="Times New Roman" w:hAnsi="Roboto" w:cs="Arial"/>
          <w:color w:val="200174"/>
          <w:kern w:val="0"/>
          <w:sz w:val="38"/>
          <w:szCs w:val="38"/>
          <w14:ligatures w14:val="none"/>
        </w:rPr>
        <w:t xml:space="preserve">CA. R. </w:t>
      </w:r>
      <w:proofErr w:type="gramStart"/>
      <w:r w:rsidRPr="00226A35">
        <w:rPr>
          <w:rFonts w:ascii="Roboto" w:eastAsia="Times New Roman" w:hAnsi="Roboto" w:cs="Arial"/>
          <w:color w:val="200174"/>
          <w:kern w:val="0"/>
          <w:sz w:val="38"/>
          <w:szCs w:val="38"/>
          <w14:ligatures w14:val="none"/>
        </w:rPr>
        <w:t xml:space="preserve">Ganesan </w:t>
      </w:r>
      <w:r w:rsidR="00357CFD" w:rsidRPr="00226A35">
        <w:rPr>
          <w:rFonts w:ascii="Roboto" w:eastAsia="Times New Roman" w:hAnsi="Roboto" w:cs="Arial"/>
          <w:color w:val="200174"/>
          <w:kern w:val="0"/>
          <w:sz w:val="38"/>
          <w:szCs w:val="38"/>
          <w14:ligatures w14:val="none"/>
        </w:rPr>
        <w:t>:</w:t>
      </w:r>
      <w:proofErr w:type="gramEnd"/>
      <w:r w:rsidR="00357CFD" w:rsidRPr="00226A35">
        <w:rPr>
          <w:rFonts w:ascii="Roboto" w:eastAsia="Times New Roman" w:hAnsi="Roboto" w:cs="Arial"/>
          <w:color w:val="200174"/>
          <w:kern w:val="0"/>
          <w:sz w:val="38"/>
          <w:szCs w:val="38"/>
          <w14:ligatures w14:val="none"/>
        </w:rPr>
        <w:t xml:space="preserve"> Thought Leader </w:t>
      </w:r>
      <w:r w:rsidR="008E1892" w:rsidRPr="00226A35">
        <w:rPr>
          <w:rFonts w:ascii="Roboto" w:eastAsia="Times New Roman" w:hAnsi="Roboto" w:cs="Arial"/>
          <w:color w:val="200174"/>
          <w:kern w:val="0"/>
          <w:sz w:val="38"/>
          <w:szCs w:val="38"/>
          <w14:ligatures w14:val="none"/>
        </w:rPr>
        <w:t xml:space="preserve">, </w:t>
      </w:r>
      <w:r w:rsidRPr="00226A35">
        <w:rPr>
          <w:rFonts w:ascii="Roboto" w:eastAsia="Times New Roman" w:hAnsi="Roboto" w:cs="Arial"/>
          <w:color w:val="200174"/>
          <w:kern w:val="0"/>
          <w:sz w:val="38"/>
          <w:szCs w:val="38"/>
          <w14:ligatures w14:val="none"/>
        </w:rPr>
        <w:t xml:space="preserve">Strategy and Business Consultant, Leadership Facilitator, success coach and mentor, Innovation expert </w:t>
      </w:r>
    </w:p>
    <w:p w14:paraId="0BBF7F37" w14:textId="4D638B58" w:rsidR="009A7F3D" w:rsidRDefault="008E1892" w:rsidP="00B07412">
      <w:pPr>
        <w:jc w:val="both"/>
        <w:rPr>
          <w:rFonts w:ascii="Montserrat" w:eastAsia="Times New Roman" w:hAnsi="Montserrat" w:cs="Arial"/>
          <w:color w:val="200174"/>
          <w:kern w:val="0"/>
          <w14:ligatures w14:val="none"/>
        </w:rPr>
      </w:pPr>
      <w:r w:rsidRPr="00226A35">
        <w:rPr>
          <w:rFonts w:ascii="Montserrat" w:eastAsia="Times New Roman" w:hAnsi="Montserrat" w:cs="Arial"/>
          <w:color w:val="200174"/>
          <w:kern w:val="0"/>
          <w14:ligatures w14:val="none"/>
        </w:rPr>
        <w:t xml:space="preserve">He is a Chartered Accountant </w:t>
      </w:r>
      <w:r w:rsidR="00A26D87" w:rsidRPr="00226A35">
        <w:rPr>
          <w:rFonts w:ascii="Montserrat" w:eastAsia="Times New Roman" w:hAnsi="Montserrat" w:cs="Arial"/>
          <w:color w:val="200174"/>
          <w:kern w:val="0"/>
          <w14:ligatures w14:val="none"/>
        </w:rPr>
        <w:t xml:space="preserve">and MBA in </w:t>
      </w:r>
      <w:proofErr w:type="gramStart"/>
      <w:r w:rsidR="00A26D87" w:rsidRPr="00226A35">
        <w:rPr>
          <w:rFonts w:ascii="Montserrat" w:eastAsia="Times New Roman" w:hAnsi="Montserrat" w:cs="Arial"/>
          <w:color w:val="200174"/>
          <w:kern w:val="0"/>
          <w14:ligatures w14:val="none"/>
        </w:rPr>
        <w:t xml:space="preserve">Marketing </w:t>
      </w:r>
      <w:r w:rsidR="00997997" w:rsidRPr="00226A35">
        <w:rPr>
          <w:rFonts w:ascii="Montserrat" w:eastAsia="Times New Roman" w:hAnsi="Montserrat" w:cs="Arial"/>
          <w:color w:val="200174"/>
          <w:kern w:val="0"/>
          <w14:ligatures w14:val="none"/>
        </w:rPr>
        <w:t xml:space="preserve"> </w:t>
      </w:r>
      <w:r w:rsidR="00226A35">
        <w:rPr>
          <w:rFonts w:ascii="Montserrat" w:eastAsia="Times New Roman" w:hAnsi="Montserrat" w:cs="Arial"/>
          <w:color w:val="200174"/>
          <w:kern w:val="0"/>
          <w14:ligatures w14:val="none"/>
        </w:rPr>
        <w:t>with</w:t>
      </w:r>
      <w:proofErr w:type="gramEnd"/>
      <w:r w:rsidR="00226A35">
        <w:rPr>
          <w:rFonts w:ascii="Montserrat" w:eastAsia="Times New Roman" w:hAnsi="Montserrat" w:cs="Arial"/>
          <w:color w:val="200174"/>
          <w:kern w:val="0"/>
          <w14:ligatures w14:val="none"/>
        </w:rPr>
        <w:t xml:space="preserve"> </w:t>
      </w:r>
      <w:r w:rsidR="00997997" w:rsidRPr="00226A35">
        <w:rPr>
          <w:rFonts w:ascii="Montserrat" w:eastAsia="Times New Roman" w:hAnsi="Montserrat" w:cs="Arial"/>
          <w:color w:val="200174"/>
          <w:kern w:val="0"/>
          <w14:ligatures w14:val="none"/>
        </w:rPr>
        <w:t xml:space="preserve">rich professional experience in a wide spectrum of industries as well as independent management, business consulting and training. </w:t>
      </w:r>
      <w:r w:rsidR="00281DCC">
        <w:rPr>
          <w:rFonts w:ascii="Montserrat" w:eastAsia="Times New Roman" w:hAnsi="Montserrat" w:cs="Arial"/>
          <w:color w:val="200174"/>
          <w:kern w:val="0"/>
          <w14:ligatures w14:val="none"/>
        </w:rPr>
        <w:t xml:space="preserve">He is current the CFO of </w:t>
      </w:r>
      <w:r w:rsidR="001F2259">
        <w:rPr>
          <w:rFonts w:ascii="Montserrat" w:eastAsia="Times New Roman" w:hAnsi="Montserrat" w:cs="Arial"/>
          <w:color w:val="200174"/>
          <w:kern w:val="0"/>
          <w14:ligatures w14:val="none"/>
        </w:rPr>
        <w:t xml:space="preserve">the Wadia </w:t>
      </w:r>
      <w:proofErr w:type="spellStart"/>
      <w:r w:rsidR="001F2259">
        <w:rPr>
          <w:rFonts w:ascii="Montserrat" w:eastAsia="Times New Roman" w:hAnsi="Montserrat" w:cs="Arial"/>
          <w:color w:val="200174"/>
          <w:kern w:val="0"/>
          <w14:ligatures w14:val="none"/>
        </w:rPr>
        <w:t>Group</w:t>
      </w:r>
      <w:r w:rsidR="00041B8D">
        <w:rPr>
          <w:rFonts w:ascii="Montserrat" w:eastAsia="Times New Roman" w:hAnsi="Montserrat" w:cs="Arial"/>
          <w:color w:val="200174"/>
          <w:kern w:val="0"/>
          <w14:ligatures w14:val="none"/>
        </w:rPr>
        <w:t>’s</w:t>
      </w:r>
      <w:proofErr w:type="spellEnd"/>
      <w:r w:rsidR="00041B8D">
        <w:rPr>
          <w:rFonts w:ascii="Montserrat" w:eastAsia="Times New Roman" w:hAnsi="Montserrat" w:cs="Arial"/>
          <w:color w:val="200174"/>
          <w:kern w:val="0"/>
          <w14:ligatures w14:val="none"/>
        </w:rPr>
        <w:t xml:space="preserve"> Modern Education Society</w:t>
      </w:r>
      <w:r w:rsidR="00EB2C5F">
        <w:rPr>
          <w:rFonts w:ascii="Montserrat" w:eastAsia="Times New Roman" w:hAnsi="Montserrat" w:cs="Arial"/>
          <w:color w:val="200174"/>
          <w:kern w:val="0"/>
          <w14:ligatures w14:val="none"/>
        </w:rPr>
        <w:t xml:space="preserve">, Pune &amp; Mumbai. In the past, </w:t>
      </w:r>
      <w:r w:rsidR="001F2259">
        <w:rPr>
          <w:rFonts w:ascii="Montserrat" w:eastAsia="Times New Roman" w:hAnsi="Montserrat" w:cs="Arial"/>
          <w:color w:val="200174"/>
          <w:kern w:val="0"/>
          <w14:ligatures w14:val="none"/>
        </w:rPr>
        <w:t xml:space="preserve">he has been associated </w:t>
      </w:r>
      <w:r w:rsidR="00F85AE3">
        <w:rPr>
          <w:rFonts w:ascii="Montserrat" w:eastAsia="Times New Roman" w:hAnsi="Montserrat" w:cs="Arial"/>
          <w:color w:val="200174"/>
          <w:kern w:val="0"/>
          <w14:ligatures w14:val="none"/>
        </w:rPr>
        <w:t xml:space="preserve">as Director of </w:t>
      </w:r>
      <w:proofErr w:type="spellStart"/>
      <w:r w:rsidR="00F85AE3">
        <w:rPr>
          <w:rFonts w:ascii="Montserrat" w:eastAsia="Times New Roman" w:hAnsi="Montserrat" w:cs="Arial"/>
          <w:color w:val="200174"/>
          <w:kern w:val="0"/>
          <w14:ligatures w14:val="none"/>
        </w:rPr>
        <w:t>Sinhagad</w:t>
      </w:r>
      <w:proofErr w:type="spellEnd"/>
      <w:r w:rsidR="00F85AE3">
        <w:rPr>
          <w:rFonts w:ascii="Montserrat" w:eastAsia="Times New Roman" w:hAnsi="Montserrat" w:cs="Arial"/>
          <w:color w:val="200174"/>
          <w:kern w:val="0"/>
          <w14:ligatures w14:val="none"/>
        </w:rPr>
        <w:t xml:space="preserve"> Institute of Business Administration</w:t>
      </w:r>
      <w:r w:rsidR="007062D4">
        <w:rPr>
          <w:rFonts w:ascii="Montserrat" w:eastAsia="Times New Roman" w:hAnsi="Montserrat" w:cs="Arial"/>
          <w:color w:val="200174"/>
          <w:kern w:val="0"/>
          <w14:ligatures w14:val="none"/>
        </w:rPr>
        <w:t xml:space="preserve"> and Allana Institute of </w:t>
      </w:r>
      <w:r w:rsidR="00F73C8C">
        <w:rPr>
          <w:rFonts w:ascii="Montserrat" w:eastAsia="Times New Roman" w:hAnsi="Montserrat" w:cs="Arial"/>
          <w:color w:val="200174"/>
          <w:kern w:val="0"/>
          <w14:ligatures w14:val="none"/>
        </w:rPr>
        <w:t xml:space="preserve">Management </w:t>
      </w:r>
      <w:proofErr w:type="gramStart"/>
      <w:r w:rsidR="00F73C8C">
        <w:rPr>
          <w:rFonts w:ascii="Montserrat" w:eastAsia="Times New Roman" w:hAnsi="Montserrat" w:cs="Arial"/>
          <w:color w:val="200174"/>
          <w:kern w:val="0"/>
          <w14:ligatures w14:val="none"/>
        </w:rPr>
        <w:t>Sciences .</w:t>
      </w:r>
      <w:proofErr w:type="gramEnd"/>
      <w:r w:rsidR="00F73C8C">
        <w:rPr>
          <w:rFonts w:ascii="Montserrat" w:eastAsia="Times New Roman" w:hAnsi="Montserrat" w:cs="Arial"/>
          <w:color w:val="200174"/>
          <w:kern w:val="0"/>
          <w14:ligatures w14:val="none"/>
        </w:rPr>
        <w:t xml:space="preserve"> </w:t>
      </w:r>
      <w:r w:rsidR="001F2259">
        <w:rPr>
          <w:rFonts w:ascii="Montserrat" w:eastAsia="Times New Roman" w:hAnsi="Montserrat" w:cs="Arial"/>
          <w:color w:val="200174"/>
          <w:kern w:val="0"/>
          <w14:ligatures w14:val="none"/>
        </w:rPr>
        <w:t xml:space="preserve"> </w:t>
      </w:r>
      <w:r w:rsidR="00997997" w:rsidRPr="00226A35">
        <w:rPr>
          <w:rFonts w:ascii="Montserrat" w:eastAsia="Times New Roman" w:hAnsi="Montserrat" w:cs="Arial"/>
          <w:color w:val="200174"/>
          <w:kern w:val="0"/>
          <w14:ligatures w14:val="none"/>
        </w:rPr>
        <w:t xml:space="preserve">He is an member of several professional bodies such as ICAI, MCCIA, CII, FICCI, </w:t>
      </w:r>
      <w:proofErr w:type="gramStart"/>
      <w:r w:rsidR="00997997" w:rsidRPr="00226A35">
        <w:rPr>
          <w:rFonts w:ascii="Montserrat" w:eastAsia="Times New Roman" w:hAnsi="Montserrat" w:cs="Arial"/>
          <w:color w:val="200174"/>
          <w:kern w:val="0"/>
          <w14:ligatures w14:val="none"/>
        </w:rPr>
        <w:t xml:space="preserve">DCCIA </w:t>
      </w:r>
      <w:r w:rsidR="009A7F3D">
        <w:rPr>
          <w:rFonts w:ascii="Montserrat" w:eastAsia="Times New Roman" w:hAnsi="Montserrat" w:cs="Arial"/>
          <w:color w:val="200174"/>
          <w:kern w:val="0"/>
          <w14:ligatures w14:val="none"/>
        </w:rPr>
        <w:t xml:space="preserve"> &amp;</w:t>
      </w:r>
      <w:proofErr w:type="gramEnd"/>
      <w:r w:rsidR="009A7F3D">
        <w:rPr>
          <w:rFonts w:ascii="Montserrat" w:eastAsia="Times New Roman" w:hAnsi="Montserrat" w:cs="Arial"/>
          <w:color w:val="200174"/>
          <w:kern w:val="0"/>
          <w14:ligatures w14:val="none"/>
        </w:rPr>
        <w:t xml:space="preserve"> i</w:t>
      </w:r>
      <w:r w:rsidR="00997997" w:rsidRPr="00226A35">
        <w:rPr>
          <w:rFonts w:ascii="Montserrat" w:eastAsia="Times New Roman" w:hAnsi="Montserrat" w:cs="Arial"/>
          <w:color w:val="200174"/>
          <w:kern w:val="0"/>
          <w14:ligatures w14:val="none"/>
        </w:rPr>
        <w:t xml:space="preserve">s the Certified Associate in India for </w:t>
      </w:r>
      <w:proofErr w:type="spellStart"/>
      <w:r w:rsidR="00997997" w:rsidRPr="00226A35">
        <w:rPr>
          <w:rFonts w:ascii="Montserrat" w:eastAsia="Times New Roman" w:hAnsi="Montserrat" w:cs="Arial"/>
          <w:color w:val="200174"/>
          <w:kern w:val="0"/>
          <w14:ligatures w14:val="none"/>
        </w:rPr>
        <w:t>Emergenetics</w:t>
      </w:r>
      <w:proofErr w:type="spellEnd"/>
      <w:r w:rsidR="00997997" w:rsidRPr="00226A35">
        <w:rPr>
          <w:rFonts w:ascii="Montserrat" w:eastAsia="Times New Roman" w:hAnsi="Montserrat" w:cs="Arial"/>
          <w:color w:val="200174"/>
          <w:kern w:val="0"/>
          <w14:ligatures w14:val="none"/>
        </w:rPr>
        <w:t xml:space="preserve"> International USA. He is the certified business associate and trainer for Innovation using Innovation Goldmine software and is a part of the core training and mentoring team of SAP Innovation next which is a global collaboration for setting up innovation hubs and centers of excellence. </w:t>
      </w:r>
    </w:p>
    <w:p w14:paraId="6716AFC3" w14:textId="77777777" w:rsidR="009A7F3D" w:rsidRDefault="009A7F3D" w:rsidP="00B07412">
      <w:pPr>
        <w:jc w:val="both"/>
        <w:rPr>
          <w:rFonts w:ascii="Montserrat" w:eastAsia="Times New Roman" w:hAnsi="Montserrat" w:cs="Arial"/>
          <w:color w:val="200174"/>
          <w:kern w:val="0"/>
          <w14:ligatures w14:val="none"/>
        </w:rPr>
      </w:pPr>
    </w:p>
    <w:p w14:paraId="163CE4C4" w14:textId="77777777" w:rsidR="003A5162" w:rsidRDefault="00997997" w:rsidP="00B07412">
      <w:pPr>
        <w:jc w:val="both"/>
        <w:rPr>
          <w:rFonts w:ascii="Montserrat" w:eastAsia="Times New Roman" w:hAnsi="Montserrat" w:cs="Arial"/>
          <w:color w:val="200174"/>
          <w:kern w:val="0"/>
          <w14:ligatures w14:val="none"/>
        </w:rPr>
      </w:pPr>
      <w:r w:rsidRPr="00226A35">
        <w:rPr>
          <w:rFonts w:ascii="Montserrat" w:eastAsia="Times New Roman" w:hAnsi="Montserrat" w:cs="Arial"/>
          <w:color w:val="200174"/>
          <w:kern w:val="0"/>
          <w14:ligatures w14:val="none"/>
        </w:rPr>
        <w:t xml:space="preserve">CA. R. Ganesan has chaired sessions, presented papers and delivered key note addresses at many national and international conferences. As part of his professional </w:t>
      </w:r>
      <w:proofErr w:type="gramStart"/>
      <w:r w:rsidRPr="00226A35">
        <w:rPr>
          <w:rFonts w:ascii="Montserrat" w:eastAsia="Times New Roman" w:hAnsi="Montserrat" w:cs="Arial"/>
          <w:color w:val="200174"/>
          <w:kern w:val="0"/>
          <w14:ligatures w14:val="none"/>
        </w:rPr>
        <w:t>assignments</w:t>
      </w:r>
      <w:proofErr w:type="gramEnd"/>
      <w:r w:rsidRPr="00226A35">
        <w:rPr>
          <w:rFonts w:ascii="Montserrat" w:eastAsia="Times New Roman" w:hAnsi="Montserrat" w:cs="Arial"/>
          <w:color w:val="200174"/>
          <w:kern w:val="0"/>
          <w14:ligatures w14:val="none"/>
        </w:rPr>
        <w:t xml:space="preserve"> he has visited many countries including USA, UAE, Singapore, Malaysia, Hong </w:t>
      </w:r>
      <w:proofErr w:type="spellStart"/>
      <w:r w:rsidRPr="00226A35">
        <w:rPr>
          <w:rFonts w:ascii="Montserrat" w:eastAsia="Times New Roman" w:hAnsi="Montserrat" w:cs="Arial"/>
          <w:color w:val="200174"/>
          <w:kern w:val="0"/>
          <w14:ligatures w14:val="none"/>
        </w:rPr>
        <w:t>kong</w:t>
      </w:r>
      <w:proofErr w:type="spellEnd"/>
      <w:r w:rsidRPr="00226A35">
        <w:rPr>
          <w:rFonts w:ascii="Montserrat" w:eastAsia="Times New Roman" w:hAnsi="Montserrat" w:cs="Arial"/>
          <w:color w:val="200174"/>
          <w:kern w:val="0"/>
          <w14:ligatures w14:val="none"/>
        </w:rPr>
        <w:t xml:space="preserve">, China, Macau etc. CA. R. Ganesan is an author and has published a book Titled </w:t>
      </w:r>
      <w:proofErr w:type="gramStart"/>
      <w:r w:rsidRPr="00226A35">
        <w:rPr>
          <w:rFonts w:ascii="Montserrat" w:eastAsia="Times New Roman" w:hAnsi="Montserrat" w:cs="Arial"/>
          <w:color w:val="200174"/>
          <w:kern w:val="0"/>
          <w14:ligatures w14:val="none"/>
        </w:rPr>
        <w:t>“ 48</w:t>
      </w:r>
      <w:proofErr w:type="gramEnd"/>
      <w:r w:rsidRPr="00226A35">
        <w:rPr>
          <w:rFonts w:ascii="Montserrat" w:eastAsia="Times New Roman" w:hAnsi="Montserrat" w:cs="Arial"/>
          <w:color w:val="200174"/>
          <w:kern w:val="0"/>
          <w14:ligatures w14:val="none"/>
        </w:rPr>
        <w:t xml:space="preserve"> Sure shot Tools for personal and Professional Success.” He also specializes in coaching and mentoring individuals for unleashing </w:t>
      </w:r>
      <w:proofErr w:type="spellStart"/>
      <w:r w:rsidRPr="00226A35">
        <w:rPr>
          <w:rFonts w:ascii="Montserrat" w:eastAsia="Times New Roman" w:hAnsi="Montserrat" w:cs="Arial"/>
          <w:color w:val="200174"/>
          <w:kern w:val="0"/>
          <w14:ligatures w14:val="none"/>
        </w:rPr>
        <w:t>self potential</w:t>
      </w:r>
      <w:proofErr w:type="spellEnd"/>
      <w:r w:rsidRPr="00226A35">
        <w:rPr>
          <w:rFonts w:ascii="Montserrat" w:eastAsia="Times New Roman" w:hAnsi="Montserrat" w:cs="Arial"/>
          <w:color w:val="200174"/>
          <w:kern w:val="0"/>
          <w14:ligatures w14:val="none"/>
        </w:rPr>
        <w:t xml:space="preserve"> using the tips and tricks prescribed in the book. He is the owner and developer of a unique simulation exercise titled G- Square to match motivators with deeply embedded life interests. The exercise is highly useful in business, life and job sculpting. </w:t>
      </w:r>
      <w:r w:rsidR="00347578">
        <w:rPr>
          <w:rFonts w:ascii="Montserrat" w:eastAsia="Times New Roman" w:hAnsi="Montserrat" w:cs="Arial"/>
          <w:color w:val="200174"/>
          <w:kern w:val="0"/>
          <w14:ligatures w14:val="none"/>
        </w:rPr>
        <w:br/>
      </w:r>
      <w:r w:rsidR="00347578">
        <w:rPr>
          <w:rFonts w:ascii="Montserrat" w:eastAsia="Times New Roman" w:hAnsi="Montserrat" w:cs="Arial"/>
          <w:color w:val="200174"/>
          <w:kern w:val="0"/>
          <w14:ligatures w14:val="none"/>
        </w:rPr>
        <w:br/>
      </w:r>
      <w:r w:rsidRPr="00226A35">
        <w:rPr>
          <w:rFonts w:ascii="Montserrat" w:eastAsia="Times New Roman" w:hAnsi="Montserrat" w:cs="Arial"/>
          <w:color w:val="200174"/>
          <w:kern w:val="0"/>
          <w14:ligatures w14:val="none"/>
        </w:rPr>
        <w:t>In the past CA. R. Ganesan has also attended several</w:t>
      </w:r>
      <w:r w:rsidRPr="00347578">
        <w:rPr>
          <w:rFonts w:ascii="Montserrat" w:eastAsia="Times New Roman" w:hAnsi="Montserrat" w:cs="Arial"/>
          <w:color w:val="200174"/>
          <w:kern w:val="0"/>
          <w14:ligatures w14:val="none"/>
        </w:rPr>
        <w:t xml:space="preserve"> leading workshops such as Peter Senge’s Workshop on 5th Discipline</w:t>
      </w:r>
      <w:proofErr w:type="gramStart"/>
      <w:r w:rsidRPr="00347578">
        <w:rPr>
          <w:rFonts w:ascii="Montserrat" w:eastAsia="Times New Roman" w:hAnsi="Montserrat" w:cs="Arial"/>
          <w:color w:val="200174"/>
          <w:kern w:val="0"/>
          <w14:ligatures w14:val="none"/>
        </w:rPr>
        <w:t>, ,</w:t>
      </w:r>
      <w:proofErr w:type="gramEnd"/>
      <w:r w:rsidRPr="00347578">
        <w:rPr>
          <w:rFonts w:ascii="Montserrat" w:eastAsia="Times New Roman" w:hAnsi="Montserrat" w:cs="Arial"/>
          <w:color w:val="200174"/>
          <w:kern w:val="0"/>
          <w14:ligatures w14:val="none"/>
        </w:rPr>
        <w:t xml:space="preserve"> Clive </w:t>
      </w:r>
      <w:proofErr w:type="spellStart"/>
      <w:r w:rsidRPr="00347578">
        <w:rPr>
          <w:rFonts w:ascii="Montserrat" w:eastAsia="Times New Roman" w:hAnsi="Montserrat" w:cs="Arial"/>
          <w:color w:val="200174"/>
          <w:kern w:val="0"/>
          <w14:ligatures w14:val="none"/>
        </w:rPr>
        <w:t>Ruberi’s</w:t>
      </w:r>
      <w:proofErr w:type="spellEnd"/>
      <w:r w:rsidRPr="00347578">
        <w:rPr>
          <w:rFonts w:ascii="Montserrat" w:eastAsia="Times New Roman" w:hAnsi="Montserrat" w:cs="Arial"/>
          <w:color w:val="200174"/>
          <w:kern w:val="0"/>
          <w14:ligatures w14:val="none"/>
        </w:rPr>
        <w:t xml:space="preserve"> Workshop on leadership, Tom Peter’s workshop on excellence, Dale Carnegie workshops etc. CA. R. Ganesan has been a trainer and mentor with some of the top companies of India such as Bosch, Bank of America, ISB, Wipro, Godrej, Development Bank of Singapore Avaya, Unisys, Ericsson Global, </w:t>
      </w:r>
      <w:proofErr w:type="spellStart"/>
      <w:r w:rsidRPr="00347578">
        <w:rPr>
          <w:rFonts w:ascii="Montserrat" w:eastAsia="Times New Roman" w:hAnsi="Montserrat" w:cs="Arial"/>
          <w:color w:val="200174"/>
          <w:kern w:val="0"/>
          <w14:ligatures w14:val="none"/>
        </w:rPr>
        <w:t>Viteos</w:t>
      </w:r>
      <w:proofErr w:type="spellEnd"/>
      <w:r w:rsidRPr="00347578">
        <w:rPr>
          <w:rFonts w:ascii="Montserrat" w:eastAsia="Times New Roman" w:hAnsi="Montserrat" w:cs="Arial"/>
          <w:color w:val="200174"/>
          <w:kern w:val="0"/>
          <w14:ligatures w14:val="none"/>
        </w:rPr>
        <w:t xml:space="preserve">, Canara Bank, Tata Motors, Wipro, Emphasis BFL, TNT Worldwide, Akzo Nobel, NTPC, NPCIL, Garware, Shopper’s Stop, </w:t>
      </w:r>
      <w:proofErr w:type="spellStart"/>
      <w:r w:rsidRPr="00347578">
        <w:rPr>
          <w:rFonts w:ascii="Montserrat" w:eastAsia="Times New Roman" w:hAnsi="Montserrat" w:cs="Arial"/>
          <w:color w:val="200174"/>
          <w:kern w:val="0"/>
          <w14:ligatures w14:val="none"/>
        </w:rPr>
        <w:t>Ceat</w:t>
      </w:r>
      <w:proofErr w:type="spellEnd"/>
      <w:r w:rsidRPr="00347578">
        <w:rPr>
          <w:rFonts w:ascii="Montserrat" w:eastAsia="Times New Roman" w:hAnsi="Montserrat" w:cs="Arial"/>
          <w:color w:val="200174"/>
          <w:kern w:val="0"/>
          <w14:ligatures w14:val="none"/>
        </w:rPr>
        <w:t xml:space="preserve"> Ltd. Vitesco </w:t>
      </w:r>
      <w:proofErr w:type="spellStart"/>
      <w:r w:rsidRPr="00347578">
        <w:rPr>
          <w:rFonts w:ascii="Montserrat" w:eastAsia="Times New Roman" w:hAnsi="Montserrat" w:cs="Arial"/>
          <w:color w:val="200174"/>
          <w:kern w:val="0"/>
          <w14:ligatures w14:val="none"/>
        </w:rPr>
        <w:t>Technolofgies</w:t>
      </w:r>
      <w:proofErr w:type="spellEnd"/>
      <w:r w:rsidRPr="00347578">
        <w:rPr>
          <w:rFonts w:ascii="Montserrat" w:eastAsia="Times New Roman" w:hAnsi="Montserrat" w:cs="Arial"/>
          <w:color w:val="200174"/>
          <w:kern w:val="0"/>
          <w14:ligatures w14:val="none"/>
        </w:rPr>
        <w:t xml:space="preserve"> etc. to name a few. </w:t>
      </w:r>
    </w:p>
    <w:p w14:paraId="41F8C7F2" w14:textId="77777777" w:rsidR="003A5162" w:rsidRDefault="003A5162" w:rsidP="00B07412">
      <w:pPr>
        <w:jc w:val="both"/>
        <w:rPr>
          <w:rFonts w:ascii="Montserrat" w:eastAsia="Times New Roman" w:hAnsi="Montserrat" w:cs="Arial"/>
          <w:color w:val="200174"/>
          <w:kern w:val="0"/>
          <w14:ligatures w14:val="none"/>
        </w:rPr>
      </w:pPr>
    </w:p>
    <w:p w14:paraId="386BB051" w14:textId="77777777" w:rsidR="003A5162" w:rsidRDefault="00997997" w:rsidP="00B07412">
      <w:pPr>
        <w:jc w:val="both"/>
        <w:rPr>
          <w:rFonts w:ascii="Montserrat" w:eastAsia="Times New Roman" w:hAnsi="Montserrat" w:cs="Arial"/>
          <w:color w:val="200174"/>
          <w:kern w:val="0"/>
          <w14:ligatures w14:val="none"/>
        </w:rPr>
      </w:pPr>
      <w:r w:rsidRPr="00347578">
        <w:rPr>
          <w:rFonts w:ascii="Montserrat" w:eastAsia="Times New Roman" w:hAnsi="Montserrat" w:cs="Arial"/>
          <w:color w:val="200174"/>
          <w:kern w:val="0"/>
          <w14:ligatures w14:val="none"/>
        </w:rPr>
        <w:t xml:space="preserve">He has trained the senior and middle level management of these companies on a variety of domains in the areas of Strategic and General management, managing collaborations, change management, continuous improvement, financial management, strategic marketing, entrepreneurship, blue ocean thinking, personal and professional transformation, Leadership, Team Building, result orientation, motivation, unleashing </w:t>
      </w:r>
      <w:proofErr w:type="spellStart"/>
      <w:r w:rsidRPr="00347578">
        <w:rPr>
          <w:rFonts w:ascii="Montserrat" w:eastAsia="Times New Roman" w:hAnsi="Montserrat" w:cs="Arial"/>
          <w:color w:val="200174"/>
          <w:kern w:val="0"/>
          <w14:ligatures w14:val="none"/>
        </w:rPr>
        <w:t>self potential</w:t>
      </w:r>
      <w:proofErr w:type="spellEnd"/>
      <w:r w:rsidRPr="00347578">
        <w:rPr>
          <w:rFonts w:ascii="Montserrat" w:eastAsia="Times New Roman" w:hAnsi="Montserrat" w:cs="Arial"/>
          <w:color w:val="200174"/>
          <w:kern w:val="0"/>
          <w14:ligatures w14:val="none"/>
        </w:rPr>
        <w:t xml:space="preserve">, overcoming inhibitions and restrictive thinking, break through Innovation, problem solving, coaching and mentoring, effective communication, decision making etc. </w:t>
      </w:r>
    </w:p>
    <w:p w14:paraId="471C1F6A" w14:textId="77777777" w:rsidR="003A5162" w:rsidRDefault="003A5162" w:rsidP="00B07412">
      <w:pPr>
        <w:jc w:val="both"/>
        <w:rPr>
          <w:rFonts w:ascii="Montserrat" w:eastAsia="Times New Roman" w:hAnsi="Montserrat" w:cs="Arial"/>
          <w:color w:val="200174"/>
          <w:kern w:val="0"/>
          <w14:ligatures w14:val="none"/>
        </w:rPr>
      </w:pPr>
    </w:p>
    <w:p w14:paraId="5F8B9170" w14:textId="1657F343" w:rsidR="002B6670" w:rsidRPr="00347578" w:rsidRDefault="00997997" w:rsidP="00B07412">
      <w:pPr>
        <w:jc w:val="both"/>
        <w:rPr>
          <w:rFonts w:ascii="Montserrat" w:eastAsia="Times New Roman" w:hAnsi="Montserrat" w:cs="Arial"/>
          <w:color w:val="200174"/>
          <w:kern w:val="0"/>
          <w14:ligatures w14:val="none"/>
        </w:rPr>
      </w:pPr>
      <w:r w:rsidRPr="00347578">
        <w:rPr>
          <w:rFonts w:ascii="Montserrat" w:eastAsia="Times New Roman" w:hAnsi="Montserrat" w:cs="Arial"/>
          <w:color w:val="200174"/>
          <w:kern w:val="0"/>
          <w14:ligatures w14:val="none"/>
        </w:rPr>
        <w:t>CA. R. Ganesan is a senior guest speaker with leading management institutes such as ISB, Symbiosis, NIA, AIMS etc. He also regularly speaks at many prestigious platforms such as Rotary and Lions Clubs, NIPM, YPO forums etc. He is also a senior mentor and resource person under Ministry of HRD’s Pandit Madan Mohan Malaviya training program and Centre for Leadership in education Management.</w:t>
      </w:r>
    </w:p>
    <w:p w14:paraId="24084D0B" w14:textId="77777777" w:rsidR="005341A5" w:rsidRDefault="005341A5" w:rsidP="00A11370"/>
    <w:p w14:paraId="0D721BE0" w14:textId="2FB05775" w:rsidR="00B50A1D" w:rsidRDefault="000E0FFB" w:rsidP="00A11370">
      <w:hyperlink r:id="rId4" w:history="1">
        <w:r w:rsidRPr="000E0FFB">
          <w:rPr>
            <w:color w:val="200174"/>
          </w:rPr>
          <w:t>https://www.linkedin.com/in/ganesan-ramaswamy-b24a0246</w:t>
        </w:r>
      </w:hyperlink>
      <w:r>
        <w:rPr>
          <w:rFonts w:ascii="Arial" w:eastAsia="Times New Roman" w:hAnsi="Arial" w:cs="Arial"/>
          <w:color w:val="200174"/>
          <w:kern w:val="0"/>
          <w:sz w:val="23"/>
          <w:szCs w:val="23"/>
          <w:u w:val="single"/>
          <w:bdr w:val="none" w:sz="0" w:space="0" w:color="auto" w:frame="1"/>
          <w:shd w:val="clear" w:color="auto" w:fill="FFFFFF"/>
          <w14:ligatures w14:val="none"/>
        </w:rPr>
        <w:t xml:space="preserve"> </w:t>
      </w:r>
    </w:p>
    <w:p w14:paraId="730D6DE8" w14:textId="420D25DB" w:rsidR="005341A5" w:rsidRDefault="00B50A1D" w:rsidP="00A11370">
      <w:r>
        <w:br/>
      </w:r>
      <w:r>
        <w:br/>
      </w:r>
    </w:p>
    <w:sectPr w:rsidR="00534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2D"/>
    <w:rsid w:val="00041B8D"/>
    <w:rsid w:val="000B50CD"/>
    <w:rsid w:val="000E0FFB"/>
    <w:rsid w:val="001F2259"/>
    <w:rsid w:val="00226A35"/>
    <w:rsid w:val="00235303"/>
    <w:rsid w:val="00281DCC"/>
    <w:rsid w:val="00293F58"/>
    <w:rsid w:val="002B6670"/>
    <w:rsid w:val="00347578"/>
    <w:rsid w:val="00357CFD"/>
    <w:rsid w:val="003A5162"/>
    <w:rsid w:val="005341A5"/>
    <w:rsid w:val="00571B2D"/>
    <w:rsid w:val="007062D4"/>
    <w:rsid w:val="008E1892"/>
    <w:rsid w:val="009846E4"/>
    <w:rsid w:val="00997997"/>
    <w:rsid w:val="009A7F3D"/>
    <w:rsid w:val="00A11370"/>
    <w:rsid w:val="00A26D87"/>
    <w:rsid w:val="00B07412"/>
    <w:rsid w:val="00B50A1D"/>
    <w:rsid w:val="00EB2C5F"/>
    <w:rsid w:val="00EF650F"/>
    <w:rsid w:val="00F73C8C"/>
    <w:rsid w:val="00F8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BA84"/>
  <w15:chartTrackingRefBased/>
  <w15:docId w15:val="{C6436F36-A22B-4229-918A-4945C684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B2D"/>
    <w:rPr>
      <w:rFonts w:eastAsiaTheme="majorEastAsia" w:cstheme="majorBidi"/>
      <w:color w:val="272727" w:themeColor="text1" w:themeTint="D8"/>
    </w:rPr>
  </w:style>
  <w:style w:type="paragraph" w:styleId="Title">
    <w:name w:val="Title"/>
    <w:basedOn w:val="Normal"/>
    <w:next w:val="Normal"/>
    <w:link w:val="TitleChar"/>
    <w:uiPriority w:val="10"/>
    <w:qFormat/>
    <w:rsid w:val="00571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B2D"/>
    <w:pPr>
      <w:spacing w:before="160"/>
      <w:jc w:val="center"/>
    </w:pPr>
    <w:rPr>
      <w:i/>
      <w:iCs/>
      <w:color w:val="404040" w:themeColor="text1" w:themeTint="BF"/>
    </w:rPr>
  </w:style>
  <w:style w:type="character" w:customStyle="1" w:styleId="QuoteChar">
    <w:name w:val="Quote Char"/>
    <w:basedOn w:val="DefaultParagraphFont"/>
    <w:link w:val="Quote"/>
    <w:uiPriority w:val="29"/>
    <w:rsid w:val="00571B2D"/>
    <w:rPr>
      <w:i/>
      <w:iCs/>
      <w:color w:val="404040" w:themeColor="text1" w:themeTint="BF"/>
    </w:rPr>
  </w:style>
  <w:style w:type="paragraph" w:styleId="ListParagraph">
    <w:name w:val="List Paragraph"/>
    <w:basedOn w:val="Normal"/>
    <w:uiPriority w:val="34"/>
    <w:qFormat/>
    <w:rsid w:val="00571B2D"/>
    <w:pPr>
      <w:ind w:left="720"/>
      <w:contextualSpacing/>
    </w:pPr>
  </w:style>
  <w:style w:type="character" w:styleId="IntenseEmphasis">
    <w:name w:val="Intense Emphasis"/>
    <w:basedOn w:val="DefaultParagraphFont"/>
    <w:uiPriority w:val="21"/>
    <w:qFormat/>
    <w:rsid w:val="00571B2D"/>
    <w:rPr>
      <w:i/>
      <w:iCs/>
      <w:color w:val="0F4761" w:themeColor="accent1" w:themeShade="BF"/>
    </w:rPr>
  </w:style>
  <w:style w:type="paragraph" w:styleId="IntenseQuote">
    <w:name w:val="Intense Quote"/>
    <w:basedOn w:val="Normal"/>
    <w:next w:val="Normal"/>
    <w:link w:val="IntenseQuoteChar"/>
    <w:uiPriority w:val="30"/>
    <w:qFormat/>
    <w:rsid w:val="00571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B2D"/>
    <w:rPr>
      <w:i/>
      <w:iCs/>
      <w:color w:val="0F4761" w:themeColor="accent1" w:themeShade="BF"/>
    </w:rPr>
  </w:style>
  <w:style w:type="character" w:styleId="IntenseReference">
    <w:name w:val="Intense Reference"/>
    <w:basedOn w:val="DefaultParagraphFont"/>
    <w:uiPriority w:val="32"/>
    <w:qFormat/>
    <w:rsid w:val="00571B2D"/>
    <w:rPr>
      <w:b/>
      <w:bCs/>
      <w:smallCaps/>
      <w:color w:val="0F4761" w:themeColor="accent1" w:themeShade="BF"/>
      <w:spacing w:val="5"/>
    </w:rPr>
  </w:style>
  <w:style w:type="character" w:styleId="Hyperlink">
    <w:name w:val="Hyperlink"/>
    <w:basedOn w:val="DefaultParagraphFont"/>
    <w:uiPriority w:val="99"/>
    <w:unhideWhenUsed/>
    <w:rsid w:val="000E0FFB"/>
    <w:rPr>
      <w:color w:val="467886" w:themeColor="hyperlink"/>
      <w:u w:val="single"/>
    </w:rPr>
  </w:style>
  <w:style w:type="character" w:styleId="UnresolvedMention">
    <w:name w:val="Unresolved Mention"/>
    <w:basedOn w:val="DefaultParagraphFont"/>
    <w:uiPriority w:val="99"/>
    <w:semiHidden/>
    <w:unhideWhenUsed/>
    <w:rsid w:val="000E0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19232">
      <w:bodyDiv w:val="1"/>
      <w:marLeft w:val="0"/>
      <w:marRight w:val="0"/>
      <w:marTop w:val="0"/>
      <w:marBottom w:val="0"/>
      <w:divBdr>
        <w:top w:val="none" w:sz="0" w:space="0" w:color="auto"/>
        <w:left w:val="none" w:sz="0" w:space="0" w:color="auto"/>
        <w:bottom w:val="none" w:sz="0" w:space="0" w:color="auto"/>
        <w:right w:val="none" w:sz="0" w:space="0" w:color="auto"/>
      </w:divBdr>
      <w:divsChild>
        <w:div w:id="1667123130">
          <w:marLeft w:val="0"/>
          <w:marRight w:val="0"/>
          <w:marTop w:val="0"/>
          <w:marBottom w:val="270"/>
          <w:divBdr>
            <w:top w:val="none" w:sz="0" w:space="0" w:color="auto"/>
            <w:left w:val="none" w:sz="0" w:space="0" w:color="auto"/>
            <w:bottom w:val="none" w:sz="0" w:space="0" w:color="auto"/>
            <w:right w:val="none" w:sz="0" w:space="0" w:color="auto"/>
          </w:divBdr>
        </w:div>
        <w:div w:id="159270493">
          <w:marLeft w:val="0"/>
          <w:marRight w:val="0"/>
          <w:marTop w:val="0"/>
          <w:marBottom w:val="450"/>
          <w:divBdr>
            <w:top w:val="none" w:sz="0" w:space="0" w:color="auto"/>
            <w:left w:val="none" w:sz="0" w:space="0" w:color="auto"/>
            <w:bottom w:val="none" w:sz="0" w:space="0" w:color="auto"/>
            <w:right w:val="none" w:sz="0" w:space="0" w:color="auto"/>
          </w:divBdr>
          <w:divsChild>
            <w:div w:id="10201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in/ganesan-ramaswamy-b24a0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 Narayan</dc:creator>
  <cp:keywords/>
  <dc:description/>
  <cp:lastModifiedBy>Balu Narayan</cp:lastModifiedBy>
  <cp:revision>2</cp:revision>
  <dcterms:created xsi:type="dcterms:W3CDTF">2025-03-17T12:30:00Z</dcterms:created>
  <dcterms:modified xsi:type="dcterms:W3CDTF">2025-03-17T12:30:00Z</dcterms:modified>
</cp:coreProperties>
</file>